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17" w:rsidRPr="00305124" w:rsidRDefault="00D64617" w:rsidP="00D6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41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4C0AE6">
              <w:rPr>
                <w:rFonts w:ascii="Times New Roman" w:hAnsi="Times New Roman" w:cs="Times New Roman"/>
                <w:b/>
                <w:sz w:val="28"/>
                <w:szCs w:val="28"/>
              </w:rPr>
              <w:t>КАЛИНОВКА</w:t>
            </w:r>
            <w:bookmarkStart w:id="0" w:name="_GoBack"/>
            <w:bookmarkEnd w:id="0"/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74194F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КАЛИНОВКА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74194F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20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4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>РЕШЕНИЯ СОБРАНИЯ ПРЕДСТАВИТЕЛ</w:t>
      </w:r>
      <w:r w:rsidR="0074194F">
        <w:rPr>
          <w:rFonts w:ascii="Times New Roman" w:hAnsi="Times New Roman"/>
          <w:b/>
          <w:sz w:val="28"/>
          <w:szCs w:val="28"/>
          <w:lang w:eastAsia="ar-SA"/>
        </w:rPr>
        <w:t>ЕЙ СЕЛЬСКОГО ПОСЕЛЕНИЯ КАЛИНОВКА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</w:t>
      </w:r>
      <w:r w:rsidR="0074194F">
        <w:rPr>
          <w:rFonts w:ascii="Times New Roman" w:hAnsi="Times New Roman" w:cs="Times New Roman"/>
          <w:b/>
          <w:sz w:val="28"/>
          <w:szCs w:val="28"/>
        </w:rPr>
        <w:t>Е СОБРАНИЯ ПРЕДСТАВИТЕЛЕЙ СЕЛЬСКОГО ПОСЕЛЕНИЯ КАЛИНОВКА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74194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74194F">
        <w:rPr>
          <w:rFonts w:ascii="Times New Roman" w:hAnsi="Times New Roman" w:cs="Times New Roman"/>
          <w:b/>
          <w:sz w:val="28"/>
          <w:szCs w:val="28"/>
        </w:rPr>
        <w:t xml:space="preserve">КАЛИНОВКА </w:t>
      </w:r>
      <w:r w:rsidRPr="006F3348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Default="00D64617" w:rsidP="00D6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17" w:rsidRDefault="00D64617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1A67" w:rsidRPr="00F9575E" w:rsidRDefault="00821A67" w:rsidP="0082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0D5EF1">
        <w:rPr>
          <w:rFonts w:ascii="Times New Roman" w:hAnsi="Times New Roman" w:cs="Times New Roman"/>
          <w:sz w:val="28"/>
          <w:szCs w:val="28"/>
        </w:rPr>
        <w:t>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74194F">
        <w:rPr>
          <w:rFonts w:ascii="Times New Roman" w:hAnsi="Times New Roman" w:cs="Times New Roman"/>
          <w:sz w:val="28"/>
          <w:szCs w:val="28"/>
        </w:rPr>
        <w:t>Калиновка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74194F">
        <w:rPr>
          <w:rFonts w:ascii="Times New Roman" w:hAnsi="Times New Roman" w:cs="Times New Roman"/>
          <w:sz w:val="28"/>
          <w:szCs w:val="28"/>
        </w:rPr>
        <w:t>Калиновка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74194F">
        <w:rPr>
          <w:rFonts w:ascii="Times New Roman" w:hAnsi="Times New Roman" w:cs="Times New Roman"/>
          <w:sz w:val="28"/>
          <w:szCs w:val="28"/>
        </w:rPr>
        <w:t xml:space="preserve">Калиновка </w:t>
      </w:r>
      <w:r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 Сергиевский Самарской  области от  </w:t>
      </w:r>
      <w:r w:rsidRPr="00423B59">
        <w:rPr>
          <w:rFonts w:ascii="Times New Roman" w:hAnsi="Times New Roman" w:cs="Times New Roman"/>
          <w:sz w:val="28"/>
          <w:szCs w:val="28"/>
        </w:rPr>
        <w:t>12 июля 2023 года №17</w:t>
      </w:r>
      <w:r w:rsidR="00D64617" w:rsidRPr="00423B59">
        <w:rPr>
          <w:rFonts w:ascii="Times New Roman" w:hAnsi="Times New Roman" w:cs="Times New Roman"/>
          <w:sz w:val="28"/>
          <w:szCs w:val="28"/>
        </w:rPr>
        <w:t>,</w:t>
      </w:r>
      <w:r w:rsidR="00D64617">
        <w:rPr>
          <w:rFonts w:ascii="Times New Roman" w:hAnsi="Times New Roman" w:cs="Times New Roman"/>
          <w:sz w:val="28"/>
          <w:szCs w:val="28"/>
        </w:rPr>
        <w:t xml:space="preserve"> постановляю</w:t>
      </w:r>
    </w:p>
    <w:p w:rsidR="00821A67" w:rsidRPr="00DF3D44" w:rsidRDefault="00821A67" w:rsidP="00DF3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Провести на территории сельского поселения  </w:t>
      </w:r>
      <w:r w:rsidR="00DC7EB0">
        <w:rPr>
          <w:rFonts w:ascii="Times New Roman" w:hAnsi="Times New Roman" w:cs="Times New Roman"/>
          <w:sz w:val="28"/>
          <w:szCs w:val="28"/>
        </w:rPr>
        <w:t>Калиновка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>собрания представител</w:t>
      </w:r>
      <w:r w:rsidR="00DC7EB0">
        <w:rPr>
          <w:rFonts w:ascii="Times New Roman" w:hAnsi="Times New Roman"/>
          <w:sz w:val="28"/>
          <w:szCs w:val="28"/>
          <w:lang w:eastAsia="ar-SA"/>
        </w:rPr>
        <w:t>ей сельского поселения Калиновка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>«О внесении изменений в решени</w:t>
      </w:r>
      <w:r w:rsidR="00DC7EB0">
        <w:rPr>
          <w:rFonts w:ascii="Times New Roman" w:hAnsi="Times New Roman" w:cs="Times New Roman"/>
          <w:sz w:val="28"/>
          <w:szCs w:val="28"/>
        </w:rPr>
        <w:t xml:space="preserve">е Собрания представителей сельского поселения Калиновка </w:t>
      </w:r>
      <w:r w:rsidR="00DF3D44" w:rsidRPr="00DF3D4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«Об утверждении правил бла</w:t>
      </w:r>
      <w:r w:rsidR="00DC7EB0">
        <w:rPr>
          <w:rFonts w:ascii="Times New Roman" w:hAnsi="Times New Roman" w:cs="Times New Roman"/>
          <w:sz w:val="28"/>
          <w:szCs w:val="28"/>
        </w:rPr>
        <w:t xml:space="preserve">гоустройства территории сельского поселения Калиновка </w:t>
      </w:r>
      <w:r w:rsidR="00DF3D44" w:rsidRPr="00DF3D4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="00DF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>собрания представителе</w:t>
      </w:r>
      <w:r w:rsidR="00DC7EB0">
        <w:rPr>
          <w:rFonts w:ascii="Times New Roman" w:hAnsi="Times New Roman"/>
          <w:sz w:val="28"/>
          <w:szCs w:val="28"/>
          <w:lang w:eastAsia="ar-SA"/>
        </w:rPr>
        <w:t xml:space="preserve">й сельского поселения Калиновка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>«О внесении изменений в решени</w:t>
      </w:r>
      <w:r w:rsidR="00DC7EB0">
        <w:rPr>
          <w:rFonts w:ascii="Times New Roman" w:hAnsi="Times New Roman" w:cs="Times New Roman"/>
          <w:sz w:val="28"/>
          <w:szCs w:val="28"/>
        </w:rPr>
        <w:t>е Собрания представителей сельского поселения Калиновка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благ</w:t>
      </w:r>
      <w:r w:rsidR="00DC7EB0">
        <w:rPr>
          <w:rFonts w:ascii="Times New Roman" w:hAnsi="Times New Roman" w:cs="Times New Roman"/>
          <w:sz w:val="28"/>
          <w:szCs w:val="28"/>
        </w:rPr>
        <w:t>оустройства территории сельского поселения Калиновка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3F2719">
        <w:rPr>
          <w:rFonts w:ascii="Times New Roman" w:hAnsi="Times New Roman" w:cs="Times New Roman"/>
          <w:sz w:val="28"/>
          <w:szCs w:val="28"/>
        </w:rPr>
        <w:t xml:space="preserve">Калиновка 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сельского поселения </w:t>
      </w:r>
      <w:r w:rsidR="003F2719">
        <w:rPr>
          <w:rFonts w:ascii="Times New Roman" w:hAnsi="Times New Roman" w:cs="Times New Roman"/>
          <w:sz w:val="28"/>
          <w:szCs w:val="28"/>
        </w:rPr>
        <w:t>Калиновка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 области от  </w:t>
      </w:r>
      <w:r w:rsidR="00821A67" w:rsidRPr="00423B59">
        <w:rPr>
          <w:rFonts w:ascii="Times New Roman" w:hAnsi="Times New Roman" w:cs="Times New Roman"/>
          <w:sz w:val="28"/>
          <w:szCs w:val="28"/>
        </w:rPr>
        <w:t>12.07.2023 года №17.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3F2719" w:rsidRPr="00F9575E" w:rsidRDefault="00821A67" w:rsidP="003F27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F271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Калиновка</w:t>
      </w:r>
      <w:r w:rsidRPr="003F271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F2719" w:rsidRPr="003F2719">
        <w:rPr>
          <w:rFonts w:ascii="Times New Roman" w:hAnsi="Times New Roman" w:cs="Times New Roman"/>
          <w:sz w:val="28"/>
          <w:szCs w:val="28"/>
        </w:rPr>
        <w:t>446530, Самарская область</w:t>
      </w:r>
      <w:r w:rsidR="003F2719">
        <w:rPr>
          <w:rFonts w:ascii="Times New Roman" w:hAnsi="Times New Roman" w:cs="Times New Roman"/>
          <w:sz w:val="28"/>
          <w:szCs w:val="28"/>
        </w:rPr>
        <w:t>, Сергиевский район, с Калиновка</w:t>
      </w:r>
      <w:r w:rsidR="003F2719" w:rsidRPr="003F27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3F2719" w:rsidRPr="003F271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3F2719" w:rsidRPr="003F2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719" w:rsidRPr="003F2719">
        <w:rPr>
          <w:rFonts w:ascii="Times New Roman" w:hAnsi="Times New Roman" w:cs="Times New Roman"/>
          <w:sz w:val="28"/>
          <w:szCs w:val="28"/>
        </w:rPr>
        <w:t>Каськова</w:t>
      </w:r>
      <w:proofErr w:type="spellEnd"/>
      <w:r w:rsidR="003F2719" w:rsidRPr="003F2719">
        <w:rPr>
          <w:rFonts w:ascii="Times New Roman" w:hAnsi="Times New Roman" w:cs="Times New Roman"/>
          <w:sz w:val="28"/>
          <w:szCs w:val="28"/>
        </w:rPr>
        <w:t xml:space="preserve"> К.А. д 19А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2719">
        <w:rPr>
          <w:rFonts w:ascii="Times New Roman" w:hAnsi="Times New Roman" w:cs="Times New Roman"/>
          <w:sz w:val="28"/>
          <w:szCs w:val="28"/>
        </w:rPr>
        <w:t>Часы рабо</w:t>
      </w:r>
      <w:r w:rsidR="003F2719">
        <w:rPr>
          <w:rFonts w:ascii="Times New Roman" w:hAnsi="Times New Roman" w:cs="Times New Roman"/>
          <w:sz w:val="28"/>
          <w:szCs w:val="28"/>
        </w:rPr>
        <w:t>ты экспозиции: рабочие дни с 8.00 до 17.00, перерыв на обед с 12.00 до 13.00</w:t>
      </w:r>
      <w:r w:rsidRPr="003F2719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(далее  - официальный сайт) в разделах «Градостроительство», «сельское поселение  </w:t>
      </w:r>
      <w:r w:rsidR="003F2719">
        <w:rPr>
          <w:rFonts w:ascii="Times New Roman" w:hAnsi="Times New Roman" w:cs="Times New Roman"/>
          <w:sz w:val="28"/>
          <w:szCs w:val="28"/>
        </w:rPr>
        <w:t>Калиновка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>
        <w:rPr>
          <w:rFonts w:ascii="Times New Roman" w:hAnsi="Times New Roman" w:cs="Times New Roman"/>
          <w:sz w:val="28"/>
          <w:szCs w:val="28"/>
        </w:rPr>
        <w:t>12.12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4</w:t>
      </w:r>
      <w:r w:rsidR="003F2719">
        <w:rPr>
          <w:rFonts w:ascii="Times New Roman" w:hAnsi="Times New Roman" w:cs="Times New Roman"/>
          <w:sz w:val="28"/>
          <w:szCs w:val="28"/>
        </w:rPr>
        <w:t xml:space="preserve"> года в администрации сельского поселения Калиновка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адре</w:t>
      </w:r>
      <w:r w:rsidR="003F2719">
        <w:rPr>
          <w:rFonts w:ascii="Times New Roman" w:hAnsi="Times New Roman" w:cs="Times New Roman"/>
          <w:sz w:val="28"/>
          <w:szCs w:val="28"/>
        </w:rPr>
        <w:t>су:</w:t>
      </w:r>
      <w:r w:rsidR="003F2719" w:rsidRPr="003F2719">
        <w:rPr>
          <w:rFonts w:ascii="Times New Roman" w:hAnsi="Times New Roman" w:cs="Times New Roman"/>
          <w:sz w:val="28"/>
          <w:szCs w:val="28"/>
        </w:rPr>
        <w:t xml:space="preserve"> 446530, Самарская область</w:t>
      </w:r>
      <w:r w:rsidR="003F2719">
        <w:rPr>
          <w:rFonts w:ascii="Times New Roman" w:hAnsi="Times New Roman" w:cs="Times New Roman"/>
          <w:sz w:val="28"/>
          <w:szCs w:val="28"/>
        </w:rPr>
        <w:t>, Сергиевский район, с Калиновка</w:t>
      </w:r>
      <w:r w:rsidR="003F2719" w:rsidRPr="003F27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719" w:rsidRPr="003F2719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3F2719" w:rsidRPr="003F2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719" w:rsidRPr="003F2719">
        <w:rPr>
          <w:rFonts w:ascii="Times New Roman" w:hAnsi="Times New Roman" w:cs="Times New Roman"/>
          <w:sz w:val="28"/>
          <w:szCs w:val="28"/>
        </w:rPr>
        <w:t>Каськова</w:t>
      </w:r>
      <w:proofErr w:type="spellEnd"/>
      <w:r w:rsidR="003F2719" w:rsidRPr="003F2719">
        <w:rPr>
          <w:rFonts w:ascii="Times New Roman" w:hAnsi="Times New Roman" w:cs="Times New Roman"/>
          <w:sz w:val="28"/>
          <w:szCs w:val="28"/>
        </w:rPr>
        <w:t xml:space="preserve"> К.А. д 19А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</w:t>
      </w:r>
      <w:r w:rsidR="00DC7EB0">
        <w:rPr>
          <w:rFonts w:ascii="Times New Roman" w:hAnsi="Times New Roman" w:cs="Times New Roman"/>
          <w:sz w:val="28"/>
          <w:szCs w:val="28"/>
        </w:rPr>
        <w:t xml:space="preserve">кту прекращается –06.01.2025 </w:t>
      </w:r>
      <w:r w:rsidRPr="00F9575E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DC7EB0">
        <w:rPr>
          <w:rFonts w:ascii="Times New Roman" w:hAnsi="Times New Roman" w:cs="Times New Roman"/>
          <w:sz w:val="28"/>
          <w:szCs w:val="28"/>
        </w:rPr>
        <w:t>Калиновка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(определить территорию, в отношен</w:t>
      </w:r>
      <w:r w:rsidR="00437D11">
        <w:rPr>
          <w:rFonts w:ascii="Times New Roman" w:hAnsi="Times New Roman" w:cs="Times New Roman"/>
          <w:sz w:val="28"/>
          <w:szCs w:val="28"/>
        </w:rPr>
        <w:t>ии которой подготовлен проект).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1)для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DC7EB0">
        <w:rPr>
          <w:rFonts w:ascii="Times New Roman" w:hAnsi="Times New Roman" w:cs="Times New Roman"/>
          <w:sz w:val="28"/>
          <w:szCs w:val="28"/>
        </w:rPr>
        <w:t>Калиновка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</w:t>
      </w:r>
      <w:r w:rsidR="00437D11">
        <w:rPr>
          <w:rFonts w:ascii="Times New Roman" w:hAnsi="Times New Roman" w:cs="Times New Roman"/>
          <w:sz w:val="28"/>
          <w:szCs w:val="28"/>
        </w:rPr>
        <w:t xml:space="preserve"> </w:t>
      </w:r>
      <w:r w:rsidRPr="003F2719">
        <w:rPr>
          <w:rFonts w:ascii="Times New Roman" w:hAnsi="Times New Roman" w:cs="Times New Roman"/>
          <w:sz w:val="28"/>
          <w:szCs w:val="28"/>
        </w:rPr>
        <w:t>446530, Самарская область</w:t>
      </w:r>
      <w:r w:rsidR="003F2719">
        <w:rPr>
          <w:rFonts w:ascii="Times New Roman" w:hAnsi="Times New Roman" w:cs="Times New Roman"/>
          <w:sz w:val="28"/>
          <w:szCs w:val="28"/>
        </w:rPr>
        <w:t>, Сергиевский район, с Калиновка</w:t>
      </w:r>
      <w:r w:rsidRPr="003F27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719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3F2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719">
        <w:rPr>
          <w:rFonts w:ascii="Times New Roman" w:hAnsi="Times New Roman" w:cs="Times New Roman"/>
          <w:sz w:val="28"/>
          <w:szCs w:val="28"/>
        </w:rPr>
        <w:t>Каськова</w:t>
      </w:r>
      <w:proofErr w:type="spellEnd"/>
      <w:r w:rsidRPr="003F2719">
        <w:rPr>
          <w:rFonts w:ascii="Times New Roman" w:hAnsi="Times New Roman" w:cs="Times New Roman"/>
          <w:sz w:val="28"/>
          <w:szCs w:val="28"/>
        </w:rPr>
        <w:t xml:space="preserve"> К.А. д 19А.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="00DC7E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7EB0">
        <w:rPr>
          <w:rFonts w:ascii="Times New Roman" w:hAnsi="Times New Roman" w:cs="Times New Roman"/>
          <w:sz w:val="28"/>
          <w:szCs w:val="28"/>
        </w:rPr>
        <w:t>Пенькову</w:t>
      </w:r>
      <w:proofErr w:type="spellEnd"/>
      <w:r w:rsidR="00DC7EB0">
        <w:rPr>
          <w:rFonts w:ascii="Times New Roman" w:hAnsi="Times New Roman" w:cs="Times New Roman"/>
          <w:sz w:val="28"/>
          <w:szCs w:val="28"/>
        </w:rPr>
        <w:t xml:space="preserve"> Татьяну Григорьевну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3F2719">
        <w:rPr>
          <w:rFonts w:ascii="Times New Roman" w:hAnsi="Times New Roman" w:cs="Times New Roman"/>
          <w:sz w:val="28"/>
          <w:szCs w:val="28"/>
        </w:rPr>
        <w:t>Главу сельского поселения Калиновка</w:t>
      </w:r>
      <w:r w:rsidR="0001244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DC7EB0">
        <w:rPr>
          <w:rFonts w:ascii="Times New Roman" w:hAnsi="Times New Roman" w:cs="Times New Roman"/>
          <w:sz w:val="28"/>
          <w:szCs w:val="28"/>
        </w:rPr>
        <w:t xml:space="preserve"> Баранова Александра Сергеевича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сельского поселения </w:t>
      </w:r>
      <w:r w:rsidR="00DC7EB0">
        <w:rPr>
          <w:rFonts w:ascii="Times New Roman" w:hAnsi="Times New Roman" w:cs="Times New Roman"/>
          <w:sz w:val="28"/>
          <w:szCs w:val="28"/>
        </w:rPr>
        <w:t xml:space="preserve">Калиновка </w:t>
      </w: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разделе «Градостроительство», «сельское поселение </w:t>
      </w:r>
      <w:r w:rsidR="00DC7EB0">
        <w:rPr>
          <w:rFonts w:ascii="Times New Roman" w:hAnsi="Times New Roman" w:cs="Times New Roman"/>
          <w:sz w:val="28"/>
          <w:szCs w:val="28"/>
        </w:rPr>
        <w:t>Калиновка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423B59" w:rsidRDefault="00423B5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6F99" w:rsidRDefault="00826F9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6F99" w:rsidRDefault="00826F9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6F99" w:rsidRPr="00F9575E" w:rsidRDefault="00826F9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Контроль за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23B59" w:rsidRDefault="00423B59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23B59" w:rsidRDefault="00423B59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DC7EB0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Калиновка</w:t>
      </w: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</w:t>
      </w:r>
      <w:r w:rsidR="00DC7EB0">
        <w:rPr>
          <w:rFonts w:ascii="Times New Roman" w:hAnsi="Times New Roman" w:cs="Times New Roman"/>
          <w:sz w:val="28"/>
          <w:szCs w:val="28"/>
        </w:rPr>
        <w:t>А.С. Баранов</w:t>
      </w:r>
    </w:p>
    <w:sectPr w:rsidR="0056534A" w:rsidSect="006B2FA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92"/>
    <w:rsid w:val="00012446"/>
    <w:rsid w:val="000758F9"/>
    <w:rsid w:val="000D5EF1"/>
    <w:rsid w:val="000D69C6"/>
    <w:rsid w:val="001F4392"/>
    <w:rsid w:val="00220388"/>
    <w:rsid w:val="00230E9B"/>
    <w:rsid w:val="003F2719"/>
    <w:rsid w:val="00423B59"/>
    <w:rsid w:val="00437D11"/>
    <w:rsid w:val="00444132"/>
    <w:rsid w:val="004C0AE6"/>
    <w:rsid w:val="00502492"/>
    <w:rsid w:val="0056534A"/>
    <w:rsid w:val="0057186A"/>
    <w:rsid w:val="006516AB"/>
    <w:rsid w:val="006B2FA1"/>
    <w:rsid w:val="00731C3C"/>
    <w:rsid w:val="0074194F"/>
    <w:rsid w:val="00821A67"/>
    <w:rsid w:val="00826F99"/>
    <w:rsid w:val="00921B44"/>
    <w:rsid w:val="009418AF"/>
    <w:rsid w:val="00A8592F"/>
    <w:rsid w:val="00BD1172"/>
    <w:rsid w:val="00D01BB3"/>
    <w:rsid w:val="00D43625"/>
    <w:rsid w:val="00D64617"/>
    <w:rsid w:val="00DC7EB0"/>
    <w:rsid w:val="00DF3D44"/>
    <w:rsid w:val="00F14730"/>
    <w:rsid w:val="00F457EB"/>
    <w:rsid w:val="00F6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2023-09-14T09:31:00Z</cp:lastPrinted>
  <dcterms:created xsi:type="dcterms:W3CDTF">2024-12-06T04:34:00Z</dcterms:created>
  <dcterms:modified xsi:type="dcterms:W3CDTF">2024-12-10T11:54:00Z</dcterms:modified>
</cp:coreProperties>
</file>